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9E9" w:rsidRDefault="00A02D78">
      <w:pPr>
        <w:spacing w:line="240" w:lineRule="auto"/>
        <w:jc w:val="center"/>
        <w:rPr>
          <w:b/>
          <w:sz w:val="28"/>
          <w:szCs w:val="28"/>
        </w:rPr>
      </w:pPr>
      <w:bookmarkStart w:id="0" w:name="_GoBack"/>
      <w:bookmarkEnd w:id="0"/>
      <w:r>
        <w:rPr>
          <w:b/>
          <w:sz w:val="28"/>
          <w:szCs w:val="28"/>
        </w:rPr>
        <w:t>Política de Cookies</w:t>
      </w:r>
    </w:p>
    <w:p w:rsidR="00AF79E9" w:rsidRDefault="00AF79E9">
      <w:pPr>
        <w:spacing w:line="240" w:lineRule="auto"/>
        <w:jc w:val="center"/>
        <w:rPr>
          <w:b/>
          <w:sz w:val="28"/>
          <w:szCs w:val="28"/>
        </w:rPr>
      </w:pPr>
    </w:p>
    <w:p w:rsidR="00AF79E9" w:rsidRDefault="00A02D78">
      <w:pPr>
        <w:spacing w:line="240" w:lineRule="auto"/>
        <w:jc w:val="right"/>
        <w:rPr>
          <w:b/>
        </w:rPr>
      </w:pPr>
      <w:r>
        <w:rPr>
          <w:i/>
        </w:rPr>
        <w:t>Última actualización: 30 de octubre de 2020</w:t>
      </w:r>
    </w:p>
    <w:p w:rsidR="00AF79E9" w:rsidRDefault="00AF79E9">
      <w:pPr>
        <w:spacing w:line="240" w:lineRule="auto"/>
        <w:rPr>
          <w:b/>
        </w:rPr>
      </w:pPr>
    </w:p>
    <w:p w:rsidR="00AF79E9" w:rsidRDefault="00AF79E9">
      <w:pPr>
        <w:spacing w:line="240" w:lineRule="auto"/>
        <w:rPr>
          <w:b/>
        </w:rPr>
      </w:pPr>
    </w:p>
    <w:p w:rsidR="00AF79E9" w:rsidRDefault="00AF79E9">
      <w:pPr>
        <w:spacing w:line="240" w:lineRule="auto"/>
        <w:rPr>
          <w:b/>
        </w:rPr>
      </w:pPr>
    </w:p>
    <w:p w:rsidR="00AF79E9" w:rsidRDefault="00A02D78">
      <w:pPr>
        <w:spacing w:line="240" w:lineRule="auto"/>
      </w:pPr>
      <w:r>
        <w:t>Usamos cookies para proporcionarte el servicio y obtener estadísticas sobre el uso del sitio web.</w:t>
      </w:r>
    </w:p>
    <w:p w:rsidR="00AF79E9" w:rsidRDefault="00AF79E9">
      <w:pPr>
        <w:spacing w:line="240" w:lineRule="auto"/>
      </w:pPr>
    </w:p>
    <w:p w:rsidR="00AF79E9" w:rsidRDefault="00A02D78">
      <w:pPr>
        <w:spacing w:line="240" w:lineRule="auto"/>
        <w:rPr>
          <w:b/>
        </w:rPr>
      </w:pPr>
      <w:r>
        <w:rPr>
          <w:b/>
        </w:rPr>
        <w:t>1.- ¿Qué es una cookie y para qué sirve?</w:t>
      </w:r>
    </w:p>
    <w:p w:rsidR="00AF79E9" w:rsidRDefault="00AF79E9">
      <w:pPr>
        <w:spacing w:line="240" w:lineRule="auto"/>
      </w:pPr>
    </w:p>
    <w:p w:rsidR="00AF79E9" w:rsidRDefault="00A02D78">
      <w:pPr>
        <w:spacing w:line="240" w:lineRule="auto"/>
        <w:jc w:val="both"/>
      </w:pPr>
      <w:r>
        <w:t xml:space="preserve">Una cookie es un fichero de texto que se envía al navegador web de tu ordenador, móvil o </w:t>
      </w:r>
      <w:proofErr w:type="spellStart"/>
      <w:r>
        <w:t>tablet</w:t>
      </w:r>
      <w:proofErr w:type="spellEnd"/>
      <w:r>
        <w:t xml:space="preserve"> y que sirve para almacenar y recuperar información sobre la navegación realizada. Por ejemplo, recordar tu nombre de usuario y contraseña o las preferencias de </w:t>
      </w:r>
      <w:r>
        <w:t>tu perfil.</w:t>
      </w:r>
    </w:p>
    <w:p w:rsidR="00AF79E9" w:rsidRDefault="00A02D78">
      <w:pPr>
        <w:spacing w:line="240" w:lineRule="auto"/>
      </w:pPr>
      <w:r>
        <w:tab/>
      </w:r>
    </w:p>
    <w:p w:rsidR="00AF79E9" w:rsidRDefault="00A02D78">
      <w:pPr>
        <w:spacing w:line="240" w:lineRule="auto"/>
        <w:rPr>
          <w:b/>
        </w:rPr>
      </w:pPr>
      <w:r>
        <w:rPr>
          <w:b/>
        </w:rPr>
        <w:t>2.- ¿Qué tipos de cookies hay?</w:t>
      </w:r>
    </w:p>
    <w:p w:rsidR="00AF79E9" w:rsidRDefault="00AF79E9">
      <w:pPr>
        <w:spacing w:line="240" w:lineRule="auto"/>
      </w:pPr>
    </w:p>
    <w:p w:rsidR="00AF79E9" w:rsidRDefault="00A02D78">
      <w:pPr>
        <w:spacing w:line="240" w:lineRule="auto"/>
      </w:pPr>
      <w:r>
        <w:t>Según quién las gestiona:</w:t>
      </w:r>
    </w:p>
    <w:p w:rsidR="00AF79E9" w:rsidRDefault="00AF79E9">
      <w:pPr>
        <w:spacing w:line="240" w:lineRule="auto"/>
      </w:pPr>
    </w:p>
    <w:p w:rsidR="00AF79E9" w:rsidRDefault="00A02D78">
      <w:pPr>
        <w:numPr>
          <w:ilvl w:val="0"/>
          <w:numId w:val="3"/>
        </w:numPr>
        <w:spacing w:line="240" w:lineRule="auto"/>
      </w:pPr>
      <w:r>
        <w:rPr>
          <w:u w:val="single"/>
        </w:rPr>
        <w:t>Cookies propias</w:t>
      </w:r>
      <w:r>
        <w:t>; se envían a tu navegador desde nuestros equipos o dominios web.</w:t>
      </w:r>
    </w:p>
    <w:p w:rsidR="00AF79E9" w:rsidRDefault="00AF79E9">
      <w:pPr>
        <w:spacing w:line="240" w:lineRule="auto"/>
      </w:pPr>
    </w:p>
    <w:p w:rsidR="00AF79E9" w:rsidRDefault="00A02D78">
      <w:pPr>
        <w:numPr>
          <w:ilvl w:val="0"/>
          <w:numId w:val="4"/>
        </w:numPr>
        <w:spacing w:line="240" w:lineRule="auto"/>
      </w:pPr>
      <w:r>
        <w:rPr>
          <w:u w:val="single"/>
        </w:rPr>
        <w:t>Cookies de terceros</w:t>
      </w:r>
      <w:r>
        <w:t>; se envían a tu navegador desde un equipo o dominio web que no gestionamos nosotro</w:t>
      </w:r>
      <w:r>
        <w:t>s directamente, sino una tercera entidad como por ejemplo Google.</w:t>
      </w:r>
    </w:p>
    <w:p w:rsidR="00AF79E9" w:rsidRDefault="00AF79E9">
      <w:pPr>
        <w:spacing w:line="240" w:lineRule="auto"/>
      </w:pPr>
    </w:p>
    <w:p w:rsidR="00AF79E9" w:rsidRDefault="00A02D78">
      <w:pPr>
        <w:spacing w:line="240" w:lineRule="auto"/>
      </w:pPr>
      <w:r>
        <w:t>En función del tiempo que están activas, hay:</w:t>
      </w:r>
    </w:p>
    <w:p w:rsidR="00AF79E9" w:rsidRDefault="00AF79E9">
      <w:pPr>
        <w:spacing w:line="240" w:lineRule="auto"/>
      </w:pPr>
    </w:p>
    <w:p w:rsidR="00AF79E9" w:rsidRDefault="00A02D78">
      <w:pPr>
        <w:numPr>
          <w:ilvl w:val="0"/>
          <w:numId w:val="1"/>
        </w:numPr>
        <w:spacing w:line="240" w:lineRule="auto"/>
      </w:pPr>
      <w:r>
        <w:rPr>
          <w:u w:val="single"/>
        </w:rPr>
        <w:t>Cookies de sesión;</w:t>
      </w:r>
      <w:r>
        <w:t xml:space="preserve"> permanecen en el archivo de cookies de tu navegador hasta que abandonas la página web, de modo que ninguna queda en tu disp</w:t>
      </w:r>
      <w:r>
        <w:t>ositivo.</w:t>
      </w:r>
    </w:p>
    <w:p w:rsidR="00AF79E9" w:rsidRDefault="00AF79E9">
      <w:pPr>
        <w:spacing w:line="240" w:lineRule="auto"/>
      </w:pPr>
    </w:p>
    <w:p w:rsidR="00AF79E9" w:rsidRDefault="00A02D78">
      <w:pPr>
        <w:numPr>
          <w:ilvl w:val="0"/>
          <w:numId w:val="5"/>
        </w:numPr>
        <w:spacing w:line="240" w:lineRule="auto"/>
      </w:pPr>
      <w:r>
        <w:rPr>
          <w:u w:val="single"/>
        </w:rPr>
        <w:t>Cookies persistentes;</w:t>
      </w:r>
      <w:r>
        <w:t xml:space="preserve"> permanecen en tu dispositivo y nuestra web las lee cada vez que realizas una nueva visita. Estas cookies dejan de funcionar pasada una fecha concreta.</w:t>
      </w:r>
    </w:p>
    <w:p w:rsidR="00AF79E9" w:rsidRDefault="00AF79E9">
      <w:pPr>
        <w:spacing w:line="240" w:lineRule="auto"/>
      </w:pPr>
    </w:p>
    <w:p w:rsidR="00AF79E9" w:rsidRDefault="00A02D78">
      <w:pPr>
        <w:spacing w:line="240" w:lineRule="auto"/>
      </w:pPr>
      <w:r>
        <w:t>Finalmente, y según su finalidad, tenemos:</w:t>
      </w:r>
    </w:p>
    <w:p w:rsidR="00AF79E9" w:rsidRDefault="00AF79E9">
      <w:pPr>
        <w:spacing w:line="240" w:lineRule="auto"/>
      </w:pPr>
    </w:p>
    <w:p w:rsidR="00AF79E9" w:rsidRDefault="00A02D78">
      <w:pPr>
        <w:widowControl w:val="0"/>
        <w:numPr>
          <w:ilvl w:val="0"/>
          <w:numId w:val="6"/>
        </w:numPr>
        <w:spacing w:before="72" w:line="273" w:lineRule="auto"/>
        <w:ind w:right="112"/>
        <w:jc w:val="both"/>
      </w:pPr>
      <w:r>
        <w:rPr>
          <w:u w:val="single"/>
        </w:rPr>
        <w:t xml:space="preserve">Cookies </w:t>
      </w:r>
      <w:r>
        <w:rPr>
          <w:u w:val="single"/>
        </w:rPr>
        <w:t xml:space="preserve">técnicas y funcionales: </w:t>
      </w:r>
      <w:r>
        <w:t>son aquellas que permiten al usuario la navegación a través de una página web, plataforma o aplicación y la utilización de las diferentes opciones o servicios que en ella existan.</w:t>
      </w:r>
    </w:p>
    <w:p w:rsidR="00AF79E9" w:rsidRDefault="00AF79E9">
      <w:pPr>
        <w:widowControl w:val="0"/>
        <w:spacing w:before="72" w:line="273" w:lineRule="auto"/>
        <w:ind w:left="720" w:right="112"/>
        <w:jc w:val="both"/>
      </w:pPr>
    </w:p>
    <w:p w:rsidR="00AF79E9" w:rsidRDefault="00A02D78">
      <w:pPr>
        <w:widowControl w:val="0"/>
        <w:numPr>
          <w:ilvl w:val="0"/>
          <w:numId w:val="6"/>
        </w:numPr>
        <w:spacing w:before="3" w:line="283" w:lineRule="auto"/>
        <w:ind w:right="110"/>
        <w:jc w:val="both"/>
      </w:pPr>
      <w:r>
        <w:rPr>
          <w:u w:val="single"/>
        </w:rPr>
        <w:t>Cookies analíticas:</w:t>
      </w:r>
      <w:r>
        <w:t xml:space="preserve"> son aquellas que permiten al re</w:t>
      </w:r>
      <w:r>
        <w:t>sponsable de las mismas el seguimiento y análisis del comportamiento de los usuarios de los sitios web a los que están vinculadas. La información recogida mediante este tipo de cookies se utiliza en la medición de la actividad de los sitios web, aplicación</w:t>
      </w:r>
      <w:r>
        <w:t xml:space="preserve"> o plataforma y para la elaboración de perfiles de navegación de los usuarios de dichos sitios, aplicaciones y plataformas, con el fin de introducir mejoras en función del análisis de los datos de uso que hacen los usuarios del servicio.</w:t>
      </w:r>
    </w:p>
    <w:p w:rsidR="00AF79E9" w:rsidRDefault="00AF79E9">
      <w:pPr>
        <w:widowControl w:val="0"/>
        <w:spacing w:before="3" w:line="283" w:lineRule="auto"/>
        <w:ind w:left="720" w:right="110"/>
        <w:jc w:val="both"/>
      </w:pPr>
    </w:p>
    <w:p w:rsidR="00AF79E9" w:rsidRDefault="00A02D78">
      <w:pPr>
        <w:widowControl w:val="0"/>
        <w:numPr>
          <w:ilvl w:val="0"/>
          <w:numId w:val="6"/>
        </w:numPr>
        <w:spacing w:before="2" w:line="288" w:lineRule="auto"/>
        <w:ind w:right="112"/>
        <w:jc w:val="both"/>
      </w:pPr>
      <w:r>
        <w:rPr>
          <w:u w:val="single"/>
        </w:rPr>
        <w:t>Cookies publicita</w:t>
      </w:r>
      <w:r>
        <w:rPr>
          <w:u w:val="single"/>
        </w:rPr>
        <w:t>rias:</w:t>
      </w:r>
      <w:r>
        <w:rPr>
          <w:b/>
        </w:rPr>
        <w:t xml:space="preserve"> </w:t>
      </w:r>
      <w:r>
        <w:t xml:space="preserve">son aquellas que permiten la gestión, de la forma más eficaz posible, de los espacios publicitarios que, en su caso, el editor haya incluido en una página web, aplicación o plataforma desde la que presta el servicio solicitado en base </w:t>
      </w:r>
      <w:r>
        <w:lastRenderedPageBreak/>
        <w:t>a criterios com</w:t>
      </w:r>
      <w:r>
        <w:t>o el contenido editado o la frecuencia en la que se muestran los anuncios.</w:t>
      </w:r>
    </w:p>
    <w:p w:rsidR="00AF79E9" w:rsidRDefault="00AF79E9">
      <w:pPr>
        <w:widowControl w:val="0"/>
        <w:spacing w:before="2" w:line="288" w:lineRule="auto"/>
        <w:ind w:left="720" w:right="112"/>
        <w:jc w:val="both"/>
      </w:pPr>
    </w:p>
    <w:p w:rsidR="00AF79E9" w:rsidRDefault="00A02D78">
      <w:pPr>
        <w:widowControl w:val="0"/>
        <w:numPr>
          <w:ilvl w:val="0"/>
          <w:numId w:val="6"/>
        </w:numPr>
        <w:spacing w:line="283" w:lineRule="auto"/>
        <w:ind w:right="110"/>
        <w:jc w:val="both"/>
      </w:pPr>
      <w:r>
        <w:rPr>
          <w:u w:val="single"/>
        </w:rPr>
        <w:t>Cookies de publicidad comportamental:</w:t>
      </w:r>
      <w:r>
        <w:t xml:space="preserve"> recogen información sobre las preferencias y elecciones personales del usuario (</w:t>
      </w:r>
      <w:proofErr w:type="spellStart"/>
      <w:r>
        <w:t>retargeting</w:t>
      </w:r>
      <w:proofErr w:type="spellEnd"/>
      <w:r>
        <w:t xml:space="preserve">) para permitir la gestión, de la forma más eficaz </w:t>
      </w:r>
      <w:r>
        <w:t>posible, de los espacios publicitarios que, en su caso, el editor haya incluido en una página web, aplicación o plataforma desde la que presta el servicio solicitado.</w:t>
      </w:r>
    </w:p>
    <w:p w:rsidR="00AF79E9" w:rsidRDefault="00AF79E9">
      <w:pPr>
        <w:widowControl w:val="0"/>
        <w:spacing w:line="283" w:lineRule="auto"/>
        <w:ind w:left="720" w:right="110"/>
        <w:jc w:val="both"/>
      </w:pPr>
    </w:p>
    <w:p w:rsidR="00AF79E9" w:rsidRDefault="00A02D78">
      <w:pPr>
        <w:widowControl w:val="0"/>
        <w:numPr>
          <w:ilvl w:val="0"/>
          <w:numId w:val="6"/>
        </w:numPr>
        <w:spacing w:line="288" w:lineRule="auto"/>
        <w:ind w:right="110"/>
        <w:jc w:val="both"/>
      </w:pPr>
      <w:r>
        <w:rPr>
          <w:u w:val="single"/>
        </w:rPr>
        <w:t>Cookies sociales:</w:t>
      </w:r>
      <w:r>
        <w:t xml:space="preserve"> son establecidas por las plataformas de redes sociales en los servicios para permitirle compartir contenido con sus amigos y redes. Las plataformas de medios sociales tienen la capacidad de rastrear su actividad en línea fuera de los Servicios. Esto puede</w:t>
      </w:r>
      <w:r>
        <w:t xml:space="preserve"> afectar al contenido y los mensajes que ve en otros servicios que visita.</w:t>
      </w:r>
    </w:p>
    <w:p w:rsidR="00AF79E9" w:rsidRDefault="00AF79E9">
      <w:pPr>
        <w:widowControl w:val="0"/>
        <w:spacing w:line="288" w:lineRule="auto"/>
        <w:ind w:left="720" w:right="110"/>
        <w:jc w:val="both"/>
      </w:pPr>
    </w:p>
    <w:p w:rsidR="00AF79E9" w:rsidRDefault="00A02D78">
      <w:pPr>
        <w:widowControl w:val="0"/>
        <w:numPr>
          <w:ilvl w:val="0"/>
          <w:numId w:val="6"/>
        </w:numPr>
        <w:spacing w:line="285" w:lineRule="auto"/>
        <w:ind w:right="114"/>
        <w:jc w:val="both"/>
      </w:pPr>
      <w:r>
        <w:rPr>
          <w:u w:val="single"/>
        </w:rPr>
        <w:t>Cookies de afiliados</w:t>
      </w:r>
      <w:r>
        <w:t>: permiten hacer un seguimiento de las visitas procedentes de otras webs, con las que el sitio web establece un contrato de afiliación (empresas de afiliación).</w:t>
      </w:r>
    </w:p>
    <w:p w:rsidR="00AF79E9" w:rsidRDefault="00AF79E9">
      <w:pPr>
        <w:widowControl w:val="0"/>
        <w:spacing w:line="285" w:lineRule="auto"/>
        <w:ind w:left="720" w:right="114"/>
        <w:jc w:val="both"/>
      </w:pPr>
    </w:p>
    <w:p w:rsidR="00AF79E9" w:rsidRDefault="00A02D78">
      <w:pPr>
        <w:widowControl w:val="0"/>
        <w:numPr>
          <w:ilvl w:val="0"/>
          <w:numId w:val="6"/>
        </w:numPr>
        <w:spacing w:line="285" w:lineRule="auto"/>
        <w:ind w:right="114"/>
        <w:jc w:val="both"/>
        <w:sectPr w:rsidR="00AF79E9">
          <w:pgSz w:w="11909" w:h="16834"/>
          <w:pgMar w:top="1440" w:right="1440" w:bottom="1440" w:left="1440" w:header="0" w:footer="720" w:gutter="0"/>
          <w:pgNumType w:start="1"/>
          <w:cols w:space="720"/>
        </w:sectPr>
      </w:pPr>
      <w:r>
        <w:rPr>
          <w:u w:val="single"/>
        </w:rPr>
        <w:t>Cookies de seguridad</w:t>
      </w:r>
      <w:r>
        <w:t>: almacenan información cifrada para evitar que los datos guardados en ellas sean vulnerables a ataques maliciosos de terceros.</w:t>
      </w:r>
    </w:p>
    <w:p w:rsidR="00AF79E9" w:rsidRDefault="00AF79E9">
      <w:pPr>
        <w:spacing w:line="240" w:lineRule="auto"/>
      </w:pPr>
    </w:p>
    <w:p w:rsidR="00AF79E9" w:rsidRDefault="00A02D78">
      <w:pPr>
        <w:spacing w:line="240" w:lineRule="auto"/>
      </w:pPr>
      <w:r>
        <w:t xml:space="preserve">Cookies usadas por </w:t>
      </w:r>
      <w:r>
        <w:rPr>
          <w:b/>
        </w:rPr>
        <w:t>el Servicio</w:t>
      </w:r>
      <w:r>
        <w:t>:</w:t>
      </w:r>
    </w:p>
    <w:p w:rsidR="00AF79E9" w:rsidRDefault="00AF79E9">
      <w:pPr>
        <w:spacing w:line="240" w:lineRule="auto"/>
      </w:pPr>
    </w:p>
    <w:tbl>
      <w:tblPr>
        <w:tblStyle w:val="a"/>
        <w:tblW w:w="8895" w:type="dxa"/>
        <w:tblInd w:w="0" w:type="dxa"/>
        <w:tblLayout w:type="fixed"/>
        <w:tblLook w:val="0600" w:firstRow="0" w:lastRow="0" w:firstColumn="0" w:lastColumn="0" w:noHBand="1" w:noVBand="1"/>
      </w:tblPr>
      <w:tblGrid>
        <w:gridCol w:w="1890"/>
        <w:gridCol w:w="2190"/>
        <w:gridCol w:w="2445"/>
        <w:gridCol w:w="1005"/>
        <w:gridCol w:w="1365"/>
      </w:tblGrid>
      <w:tr w:rsidR="00AF79E9">
        <w:trPr>
          <w:trHeight w:val="480"/>
        </w:trPr>
        <w:tc>
          <w:tcPr>
            <w:tcW w:w="1890"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rsidR="00AF79E9" w:rsidRDefault="00A02D78">
            <w:pPr>
              <w:spacing w:line="240" w:lineRule="auto"/>
              <w:jc w:val="center"/>
              <w:rPr>
                <w:b/>
              </w:rPr>
            </w:pPr>
            <w:r>
              <w:rPr>
                <w:b/>
              </w:rPr>
              <w:t>Nombre</w:t>
            </w:r>
          </w:p>
        </w:tc>
        <w:tc>
          <w:tcPr>
            <w:tcW w:w="2190"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rsidR="00AF79E9" w:rsidRDefault="00A02D78">
            <w:pPr>
              <w:spacing w:line="240" w:lineRule="auto"/>
              <w:jc w:val="center"/>
              <w:rPr>
                <w:b/>
              </w:rPr>
            </w:pPr>
            <w:r>
              <w:rPr>
                <w:b/>
              </w:rPr>
              <w:t>Origen</w:t>
            </w:r>
          </w:p>
        </w:tc>
        <w:tc>
          <w:tcPr>
            <w:tcW w:w="244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rsidR="00AF79E9" w:rsidRDefault="00A02D78">
            <w:pPr>
              <w:spacing w:line="240" w:lineRule="auto"/>
              <w:jc w:val="center"/>
              <w:rPr>
                <w:b/>
              </w:rPr>
            </w:pPr>
            <w:r>
              <w:rPr>
                <w:b/>
              </w:rPr>
              <w:t>Finalidad</w:t>
            </w:r>
          </w:p>
        </w:tc>
        <w:tc>
          <w:tcPr>
            <w:tcW w:w="100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rsidR="00AF79E9" w:rsidRDefault="00A02D78">
            <w:pPr>
              <w:spacing w:line="240" w:lineRule="auto"/>
              <w:jc w:val="center"/>
              <w:rPr>
                <w:b/>
              </w:rPr>
            </w:pPr>
            <w:r>
              <w:rPr>
                <w:b/>
              </w:rPr>
              <w:t>Tipo</w:t>
            </w:r>
          </w:p>
        </w:tc>
        <w:tc>
          <w:tcPr>
            <w:tcW w:w="136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rsidR="00AF79E9" w:rsidRDefault="00A02D78">
            <w:pPr>
              <w:spacing w:line="240" w:lineRule="auto"/>
              <w:jc w:val="center"/>
              <w:rPr>
                <w:b/>
              </w:rPr>
            </w:pPr>
            <w:r>
              <w:rPr>
                <w:b/>
              </w:rPr>
              <w:t>Caducidad</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r>
              <w:rPr>
                <w:sz w:val="20"/>
                <w:szCs w:val="20"/>
                <w:highlight w:val="white"/>
              </w:rPr>
              <w:t>__</w:t>
            </w:r>
            <w:proofErr w:type="spellStart"/>
            <w:r>
              <w:rPr>
                <w:sz w:val="20"/>
                <w:szCs w:val="20"/>
                <w:highlight w:val="white"/>
              </w:rPr>
              <w:t>hs_initial_opt_in</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proofErr w:type="spellStart"/>
            <w:r>
              <w:rPr>
                <w:sz w:val="18"/>
                <w:szCs w:val="18"/>
                <w:highlight w:val="white"/>
              </w:rPr>
              <w:t>Hubspot</w:t>
            </w:r>
            <w:proofErr w:type="spellEnd"/>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Esta cookie se usa para evitar que el banner se muestre siempre cuando los visitantes naveguen en modo estricto</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7 días</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r>
              <w:rPr>
                <w:sz w:val="20"/>
                <w:szCs w:val="20"/>
                <w:highlight w:val="white"/>
              </w:rPr>
              <w:t>__</w:t>
            </w:r>
            <w:proofErr w:type="spellStart"/>
            <w:r>
              <w:rPr>
                <w:sz w:val="20"/>
                <w:szCs w:val="20"/>
                <w:highlight w:val="white"/>
              </w:rPr>
              <w:t>hs_opt_out</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proofErr w:type="spellStart"/>
            <w:r>
              <w:rPr>
                <w:sz w:val="18"/>
                <w:szCs w:val="18"/>
                <w:highlight w:val="white"/>
              </w:rPr>
              <w:t>Hubspot</w:t>
            </w:r>
            <w:proofErr w:type="spellEnd"/>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Esta cookie es utilizada para recordar no pedirle al visitante que acepte cookies nuevamente.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13 meses</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proofErr w:type="spellStart"/>
            <w:r>
              <w:rPr>
                <w:sz w:val="20"/>
                <w:szCs w:val="20"/>
                <w:highlight w:val="white"/>
              </w:rPr>
              <w:t>bSession</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es.3-tool.com</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 usa para medir la eficacia del sistema</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30 minutos</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proofErr w:type="spellStart"/>
            <w:r>
              <w:rPr>
                <w:sz w:val="20"/>
                <w:szCs w:val="20"/>
                <w:highlight w:val="white"/>
              </w:rPr>
              <w:t>hs</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es.3-tool.com</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 usa por razones de seguridad</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w:t>
            </w:r>
            <w:r>
              <w:rPr>
                <w:sz w:val="18"/>
                <w:szCs w:val="18"/>
                <w:highlight w:val="white"/>
              </w:rPr>
              <w:t>sión</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proofErr w:type="spellStart"/>
            <w:r>
              <w:rPr>
                <w:sz w:val="20"/>
                <w:szCs w:val="20"/>
                <w:highlight w:val="white"/>
              </w:rPr>
              <w:t>ssr-caching</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es.3-tool.com</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 usa para indicar el sistema desde el que se reprodujo el sitio</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1 minuto</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proofErr w:type="spellStart"/>
            <w:r>
              <w:rPr>
                <w:sz w:val="20"/>
                <w:szCs w:val="20"/>
                <w:highlight w:val="white"/>
              </w:rPr>
              <w:t>svSession</w:t>
            </w:r>
            <w:proofErr w:type="spellEnd"/>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es.3-tool.com</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 usa en conexión con el inicio de sesión del usuario</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2 años</w:t>
            </w:r>
          </w:p>
        </w:tc>
      </w:tr>
      <w:tr w:rsidR="00AF79E9">
        <w:trPr>
          <w:trHeight w:val="42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rPr>
                <w:sz w:val="20"/>
                <w:szCs w:val="20"/>
                <w:highlight w:val="white"/>
              </w:rPr>
            </w:pPr>
            <w:r>
              <w:rPr>
                <w:sz w:val="20"/>
                <w:szCs w:val="20"/>
                <w:highlight w:val="white"/>
              </w:rPr>
              <w:t>XSRF-TOKEN</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es.3-tool.com</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 usa por razones de seguridad</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Técnica</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9" w:rsidRDefault="00A02D78">
            <w:pPr>
              <w:spacing w:line="240" w:lineRule="auto"/>
              <w:jc w:val="center"/>
              <w:rPr>
                <w:sz w:val="18"/>
                <w:szCs w:val="18"/>
                <w:highlight w:val="white"/>
              </w:rPr>
            </w:pPr>
            <w:r>
              <w:rPr>
                <w:sz w:val="18"/>
                <w:szCs w:val="18"/>
                <w:highlight w:val="white"/>
              </w:rPr>
              <w:t>Sesión</w:t>
            </w:r>
          </w:p>
        </w:tc>
      </w:tr>
    </w:tbl>
    <w:p w:rsidR="00AF79E9" w:rsidRDefault="00AF79E9">
      <w:pPr>
        <w:spacing w:line="240" w:lineRule="auto"/>
      </w:pPr>
    </w:p>
    <w:p w:rsidR="00AF79E9" w:rsidRDefault="00AF79E9">
      <w:pPr>
        <w:spacing w:line="240" w:lineRule="auto"/>
        <w:rPr>
          <w:b/>
          <w:sz w:val="20"/>
          <w:szCs w:val="20"/>
        </w:rPr>
      </w:pPr>
    </w:p>
    <w:p w:rsidR="00AF79E9" w:rsidRDefault="00A02D78">
      <w:pPr>
        <w:spacing w:line="240" w:lineRule="auto"/>
        <w:rPr>
          <w:b/>
          <w:sz w:val="20"/>
          <w:szCs w:val="20"/>
        </w:rPr>
      </w:pPr>
      <w:r>
        <w:rPr>
          <w:b/>
          <w:sz w:val="20"/>
          <w:szCs w:val="20"/>
        </w:rPr>
        <w:t>3.- Tratamiento de datos personales</w:t>
      </w:r>
    </w:p>
    <w:p w:rsidR="00AF79E9" w:rsidRDefault="00AF79E9">
      <w:pPr>
        <w:pStyle w:val="Ttulo1"/>
        <w:keepNext w:val="0"/>
        <w:keepLines w:val="0"/>
        <w:widowControl w:val="0"/>
        <w:spacing w:before="0" w:after="0" w:line="240" w:lineRule="auto"/>
        <w:ind w:right="84"/>
        <w:rPr>
          <w:b/>
          <w:sz w:val="18"/>
          <w:szCs w:val="18"/>
        </w:rPr>
      </w:pPr>
    </w:p>
    <w:p w:rsidR="00AF79E9" w:rsidRDefault="00AF79E9">
      <w:pPr>
        <w:widowControl w:val="0"/>
        <w:spacing w:before="3" w:line="240" w:lineRule="auto"/>
        <w:rPr>
          <w:b/>
          <w:sz w:val="19"/>
          <w:szCs w:val="19"/>
        </w:rPr>
      </w:pPr>
    </w:p>
    <w:p w:rsidR="00AF79E9" w:rsidRDefault="00A02D78">
      <w:pPr>
        <w:widowControl w:val="0"/>
        <w:spacing w:line="290" w:lineRule="auto"/>
        <w:ind w:left="113" w:right="281"/>
        <w:jc w:val="both"/>
      </w:pPr>
      <w:r>
        <w:t xml:space="preserve">FISIO CONSULTORES, S.L. es el </w:t>
      </w:r>
      <w:proofErr w:type="gramStart"/>
      <w:r>
        <w:rPr>
          <w:b/>
        </w:rPr>
        <w:t>Responsable</w:t>
      </w:r>
      <w:proofErr w:type="gramEnd"/>
      <w:r>
        <w:rPr>
          <w:b/>
        </w:rPr>
        <w:t xml:space="preserve"> del tratamiento </w:t>
      </w:r>
      <w:r>
        <w:t xml:space="preserve">de los datos personales del </w:t>
      </w:r>
      <w:r>
        <w:rPr>
          <w:b/>
        </w:rPr>
        <w:t xml:space="preserve">Interesado </w:t>
      </w:r>
      <w:r>
        <w:t>y le informa de que estos datos serán tratados de conformidad con lo dispuesto en el Reglamento (UE) 2016/679, de 27 de abril de 2016 (GDPR), por lo que se le facilita la siguiente información del tratamiento:</w:t>
      </w:r>
    </w:p>
    <w:p w:rsidR="00AF79E9" w:rsidRDefault="00AF79E9">
      <w:pPr>
        <w:widowControl w:val="0"/>
        <w:spacing w:before="5" w:line="240" w:lineRule="auto"/>
      </w:pPr>
    </w:p>
    <w:p w:rsidR="00AF79E9" w:rsidRDefault="00A02D78">
      <w:pPr>
        <w:widowControl w:val="0"/>
        <w:spacing w:line="240" w:lineRule="auto"/>
        <w:ind w:left="113"/>
      </w:pPr>
      <w:r>
        <w:rPr>
          <w:b/>
        </w:rPr>
        <w:t xml:space="preserve">Fines del tratamiento: </w:t>
      </w:r>
      <w:r>
        <w:t>según se especifica en</w:t>
      </w:r>
      <w:r>
        <w:t xml:space="preserve"> el apartado de </w:t>
      </w:r>
      <w:r>
        <w:rPr>
          <w:i/>
        </w:rPr>
        <w:t xml:space="preserve">cookies </w:t>
      </w:r>
      <w:r>
        <w:t>que se utilizan en este sitio web.</w:t>
      </w:r>
    </w:p>
    <w:p w:rsidR="00AF79E9" w:rsidRDefault="00AF79E9">
      <w:pPr>
        <w:widowControl w:val="0"/>
        <w:spacing w:before="8" w:line="240" w:lineRule="auto"/>
      </w:pPr>
    </w:p>
    <w:p w:rsidR="00AF79E9" w:rsidRDefault="00A02D78">
      <w:pPr>
        <w:widowControl w:val="0"/>
        <w:spacing w:line="240" w:lineRule="auto"/>
        <w:ind w:left="113"/>
      </w:pPr>
      <w:r>
        <w:rPr>
          <w:b/>
        </w:rPr>
        <w:t>Legitimación del tratamiento</w:t>
      </w:r>
      <w:r>
        <w:t>: por consentimiento del interesado (art. 6.1 GDPR).</w:t>
      </w:r>
    </w:p>
    <w:p w:rsidR="00AF79E9" w:rsidRDefault="00AF79E9">
      <w:pPr>
        <w:widowControl w:val="0"/>
        <w:spacing w:before="2" w:line="240" w:lineRule="auto"/>
      </w:pPr>
    </w:p>
    <w:p w:rsidR="00AF79E9" w:rsidRDefault="00A02D78">
      <w:pPr>
        <w:widowControl w:val="0"/>
        <w:spacing w:line="240" w:lineRule="auto"/>
        <w:ind w:left="113"/>
      </w:pPr>
      <w:r>
        <w:rPr>
          <w:b/>
        </w:rPr>
        <w:t>Criterios de conservación de los datos</w:t>
      </w:r>
      <w:r>
        <w:t xml:space="preserve">: según se especifica en el apartado de </w:t>
      </w:r>
      <w:r>
        <w:rPr>
          <w:i/>
        </w:rPr>
        <w:t xml:space="preserve">cookies </w:t>
      </w:r>
      <w:r>
        <w:t>utilizadas en la web.</w:t>
      </w:r>
    </w:p>
    <w:p w:rsidR="00AF79E9" w:rsidRDefault="00AF79E9">
      <w:pPr>
        <w:widowControl w:val="0"/>
        <w:spacing w:before="8" w:line="240" w:lineRule="auto"/>
      </w:pPr>
    </w:p>
    <w:p w:rsidR="00AF79E9" w:rsidRDefault="00A02D78">
      <w:pPr>
        <w:widowControl w:val="0"/>
        <w:spacing w:before="1" w:line="290" w:lineRule="auto"/>
        <w:ind w:left="113"/>
      </w:pPr>
      <w:r>
        <w:rPr>
          <w:b/>
        </w:rPr>
        <w:t>Comun</w:t>
      </w:r>
      <w:r>
        <w:rPr>
          <w:b/>
        </w:rPr>
        <w:t>icación de los datos</w:t>
      </w:r>
      <w:r>
        <w:t>: no se comunicarán los datos a terceros, excepto en cookies propiedad de terceros o por obligación legal.</w:t>
      </w:r>
    </w:p>
    <w:p w:rsidR="00AF79E9" w:rsidRDefault="00AF79E9">
      <w:pPr>
        <w:widowControl w:val="0"/>
        <w:spacing w:before="3" w:line="240" w:lineRule="auto"/>
      </w:pPr>
    </w:p>
    <w:p w:rsidR="00AF79E9" w:rsidRDefault="00A02D78">
      <w:pPr>
        <w:pStyle w:val="Ttulo1"/>
        <w:keepNext w:val="0"/>
        <w:keepLines w:val="0"/>
        <w:widowControl w:val="0"/>
        <w:spacing w:before="0" w:after="0" w:line="240" w:lineRule="auto"/>
        <w:ind w:left="113"/>
        <w:rPr>
          <w:sz w:val="22"/>
          <w:szCs w:val="22"/>
        </w:rPr>
      </w:pPr>
      <w:r>
        <w:rPr>
          <w:b/>
          <w:sz w:val="22"/>
          <w:szCs w:val="22"/>
        </w:rPr>
        <w:t>Derechos que asisten al Interesado</w:t>
      </w:r>
      <w:r>
        <w:rPr>
          <w:sz w:val="22"/>
          <w:szCs w:val="22"/>
        </w:rPr>
        <w:t>:</w:t>
      </w:r>
    </w:p>
    <w:p w:rsidR="00AF79E9" w:rsidRDefault="00AF79E9">
      <w:pPr>
        <w:widowControl w:val="0"/>
        <w:spacing w:before="9" w:line="240" w:lineRule="auto"/>
      </w:pPr>
    </w:p>
    <w:p w:rsidR="00AF79E9" w:rsidRDefault="00A02D78">
      <w:pPr>
        <w:widowControl w:val="0"/>
        <w:numPr>
          <w:ilvl w:val="0"/>
          <w:numId w:val="2"/>
        </w:numPr>
        <w:tabs>
          <w:tab w:val="left" w:pos="222"/>
        </w:tabs>
        <w:spacing w:line="240" w:lineRule="auto"/>
      </w:pPr>
      <w:r>
        <w:t>Derecho a retirar el consentimiento en cualquier momento.</w:t>
      </w:r>
    </w:p>
    <w:p w:rsidR="00AF79E9" w:rsidRDefault="00A02D78">
      <w:pPr>
        <w:widowControl w:val="0"/>
        <w:numPr>
          <w:ilvl w:val="0"/>
          <w:numId w:val="2"/>
        </w:numPr>
        <w:tabs>
          <w:tab w:val="left" w:pos="222"/>
        </w:tabs>
        <w:spacing w:line="240" w:lineRule="auto"/>
      </w:pPr>
      <w:r>
        <w:t>Derecho de acceso, rectificación, portabilidad y supresión de sus datos y a la limitación u oposición a su tratamiento.</w:t>
      </w:r>
    </w:p>
    <w:p w:rsidR="00AF79E9" w:rsidRDefault="00A02D78">
      <w:pPr>
        <w:widowControl w:val="0"/>
        <w:numPr>
          <w:ilvl w:val="0"/>
          <w:numId w:val="2"/>
        </w:numPr>
        <w:tabs>
          <w:tab w:val="left" w:pos="222"/>
        </w:tabs>
        <w:spacing w:line="290" w:lineRule="auto"/>
        <w:ind w:right="348"/>
      </w:pPr>
      <w:r>
        <w:t>Derecho a presentar una reclamación ante la Autoridad de control (www.aepd.es) si considera que el tratamiento no se ajusta a la normati</w:t>
      </w:r>
      <w:r>
        <w:t>va vigente.</w:t>
      </w:r>
    </w:p>
    <w:p w:rsidR="00AF79E9" w:rsidRDefault="00AF79E9">
      <w:pPr>
        <w:widowControl w:val="0"/>
        <w:spacing w:before="2" w:line="240" w:lineRule="auto"/>
      </w:pPr>
    </w:p>
    <w:p w:rsidR="00AF79E9" w:rsidRDefault="00A02D78">
      <w:pPr>
        <w:pStyle w:val="Ttulo1"/>
        <w:keepNext w:val="0"/>
        <w:keepLines w:val="0"/>
        <w:widowControl w:val="0"/>
        <w:spacing w:before="1" w:after="0" w:line="240" w:lineRule="auto"/>
        <w:ind w:left="113"/>
        <w:rPr>
          <w:b/>
          <w:sz w:val="22"/>
          <w:szCs w:val="22"/>
        </w:rPr>
      </w:pPr>
      <w:r>
        <w:rPr>
          <w:b/>
          <w:sz w:val="22"/>
          <w:szCs w:val="22"/>
        </w:rPr>
        <w:t>Datos de contacto para ejercer sus derechos:</w:t>
      </w:r>
    </w:p>
    <w:p w:rsidR="00AF79E9" w:rsidRDefault="00AF79E9">
      <w:pPr>
        <w:widowControl w:val="0"/>
        <w:spacing w:before="2" w:line="240" w:lineRule="auto"/>
      </w:pPr>
    </w:p>
    <w:p w:rsidR="00AF79E9" w:rsidRDefault="00A02D78">
      <w:pPr>
        <w:widowControl w:val="0"/>
        <w:spacing w:line="290" w:lineRule="auto"/>
        <w:ind w:left="113"/>
      </w:pPr>
      <w:r>
        <w:t>Datos de contacto del delegado de protección de datos: dpo@fisioconsultores.com</w:t>
      </w:r>
    </w:p>
    <w:p w:rsidR="00AF79E9" w:rsidRDefault="00AF79E9">
      <w:pPr>
        <w:spacing w:line="240" w:lineRule="auto"/>
        <w:rPr>
          <w:b/>
          <w:sz w:val="20"/>
          <w:szCs w:val="20"/>
        </w:rPr>
      </w:pPr>
    </w:p>
    <w:p w:rsidR="00AF79E9" w:rsidRDefault="00AF79E9">
      <w:pPr>
        <w:spacing w:line="240" w:lineRule="auto"/>
        <w:rPr>
          <w:b/>
          <w:sz w:val="20"/>
          <w:szCs w:val="20"/>
        </w:rPr>
      </w:pPr>
    </w:p>
    <w:p w:rsidR="00AF79E9" w:rsidRDefault="00A02D78">
      <w:pPr>
        <w:spacing w:line="240" w:lineRule="auto"/>
        <w:rPr>
          <w:b/>
        </w:rPr>
      </w:pPr>
      <w:r>
        <w:rPr>
          <w:b/>
        </w:rPr>
        <w:t>4.- Cómo configurar y desactivar las cookies</w:t>
      </w:r>
    </w:p>
    <w:p w:rsidR="00AF79E9" w:rsidRDefault="00AF79E9">
      <w:pPr>
        <w:spacing w:line="240" w:lineRule="auto"/>
        <w:rPr>
          <w:b/>
          <w:sz w:val="20"/>
          <w:szCs w:val="20"/>
        </w:rPr>
      </w:pPr>
    </w:p>
    <w:p w:rsidR="00AF79E9" w:rsidRDefault="00AF79E9">
      <w:pPr>
        <w:spacing w:line="240" w:lineRule="auto"/>
        <w:rPr>
          <w:b/>
          <w:sz w:val="20"/>
          <w:szCs w:val="20"/>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105"/>
        <w:gridCol w:w="5895"/>
      </w:tblGrid>
      <w:tr w:rsidR="00AF79E9">
        <w:trPr>
          <w:trHeight w:val="400"/>
        </w:trPr>
        <w:tc>
          <w:tcPr>
            <w:tcW w:w="9029" w:type="dxa"/>
            <w:gridSpan w:val="3"/>
            <w:tcBorders>
              <w:bottom w:val="single" w:sz="12" w:space="0" w:color="BABABA"/>
            </w:tcBorders>
            <w:shd w:val="clear" w:color="auto" w:fill="DDDDDD"/>
          </w:tcPr>
          <w:p w:rsidR="00AF79E9" w:rsidRDefault="00A02D78">
            <w:pPr>
              <w:widowControl w:val="0"/>
              <w:spacing w:before="90" w:line="240" w:lineRule="auto"/>
              <w:ind w:right="852"/>
              <w:rPr>
                <w:b/>
              </w:rPr>
            </w:pPr>
            <w:r>
              <w:rPr>
                <w:b/>
              </w:rPr>
              <w:t>Gestión de cookies desde el navegador</w:t>
            </w:r>
          </w:p>
        </w:tc>
      </w:tr>
      <w:tr w:rsidR="00AF79E9">
        <w:tc>
          <w:tcPr>
            <w:tcW w:w="3134" w:type="dxa"/>
            <w:gridSpan w:val="2"/>
            <w:tcBorders>
              <w:top w:val="single" w:sz="12" w:space="0" w:color="BABABA"/>
            </w:tcBorders>
          </w:tcPr>
          <w:p w:rsidR="00AF79E9" w:rsidRDefault="00AF79E9">
            <w:pPr>
              <w:widowControl w:val="0"/>
              <w:spacing w:line="240" w:lineRule="auto"/>
            </w:pPr>
          </w:p>
          <w:p w:rsidR="00AF79E9" w:rsidRDefault="00A02D78">
            <w:pPr>
              <w:widowControl w:val="0"/>
              <w:spacing w:before="98" w:line="259" w:lineRule="auto"/>
              <w:ind w:left="82" w:right="79"/>
              <w:rPr>
                <w:b/>
              </w:rPr>
            </w:pPr>
            <w:r>
              <w:rPr>
                <w:b/>
              </w:rPr>
              <w:t>Eliminar las cookies del dispositivo</w:t>
            </w:r>
          </w:p>
        </w:tc>
        <w:tc>
          <w:tcPr>
            <w:tcW w:w="5895" w:type="dxa"/>
            <w:tcBorders>
              <w:top w:val="single" w:sz="12" w:space="0" w:color="BABABA"/>
            </w:tcBorders>
          </w:tcPr>
          <w:p w:rsidR="00AF79E9" w:rsidRDefault="00A02D78">
            <w:pPr>
              <w:widowControl w:val="0"/>
              <w:spacing w:before="83" w:line="259" w:lineRule="auto"/>
              <w:ind w:left="83" w:right="144"/>
            </w:pPr>
            <w:r>
              <w:t>Las cookies que ya están en un dispositivo se pueden eliminar borrando el historial del navegador, con lo que se suprimen las cookies de todos los sitios web visitados.</w:t>
            </w:r>
          </w:p>
          <w:p w:rsidR="00AF79E9" w:rsidRDefault="00A02D78">
            <w:pPr>
              <w:widowControl w:val="0"/>
              <w:spacing w:line="259" w:lineRule="auto"/>
              <w:ind w:left="83" w:right="144"/>
            </w:pPr>
            <w:r>
              <w:t>Sin embargo, también se puede perder parte de la i</w:t>
            </w:r>
            <w:r>
              <w:t>nformación guardada (por ejemplo, los datos de inicio de sesión o las preferencias de sitio web).</w:t>
            </w:r>
          </w:p>
        </w:tc>
      </w:tr>
      <w:tr w:rsidR="00AF79E9">
        <w:tc>
          <w:tcPr>
            <w:tcW w:w="3134" w:type="dxa"/>
            <w:gridSpan w:val="2"/>
          </w:tcPr>
          <w:p w:rsidR="00AF79E9" w:rsidRDefault="00A02D78">
            <w:pPr>
              <w:widowControl w:val="0"/>
              <w:spacing w:before="84" w:line="259" w:lineRule="auto"/>
              <w:ind w:left="82" w:right="79"/>
              <w:rPr>
                <w:b/>
              </w:rPr>
            </w:pPr>
            <w:r>
              <w:rPr>
                <w:b/>
              </w:rPr>
              <w:t>Gestionar las cookies específicas del sitio</w:t>
            </w:r>
          </w:p>
        </w:tc>
        <w:tc>
          <w:tcPr>
            <w:tcW w:w="5895" w:type="dxa"/>
          </w:tcPr>
          <w:p w:rsidR="00AF79E9" w:rsidRDefault="00A02D78">
            <w:pPr>
              <w:widowControl w:val="0"/>
              <w:spacing w:before="83" w:line="259" w:lineRule="auto"/>
              <w:ind w:left="83" w:right="144"/>
            </w:pPr>
            <w:r>
              <w:t xml:space="preserve">Para tener un control más preciso de las cookies específicas de cada sitio, los usuarios pueden ajustar su configuración de privacidad y cookies en el </w:t>
            </w:r>
            <w:r>
              <w:lastRenderedPageBreak/>
              <w:t>navegador.</w:t>
            </w:r>
          </w:p>
        </w:tc>
      </w:tr>
      <w:tr w:rsidR="00AF79E9">
        <w:tc>
          <w:tcPr>
            <w:tcW w:w="3134" w:type="dxa"/>
            <w:gridSpan w:val="2"/>
            <w:tcBorders>
              <w:bottom w:val="single" w:sz="12" w:space="0" w:color="BABABA"/>
            </w:tcBorders>
          </w:tcPr>
          <w:p w:rsidR="00AF79E9" w:rsidRDefault="00AF79E9">
            <w:pPr>
              <w:widowControl w:val="0"/>
              <w:spacing w:line="240" w:lineRule="auto"/>
            </w:pPr>
          </w:p>
          <w:p w:rsidR="00AF79E9" w:rsidRDefault="00AF79E9">
            <w:pPr>
              <w:widowControl w:val="0"/>
              <w:spacing w:line="240" w:lineRule="auto"/>
            </w:pPr>
          </w:p>
          <w:p w:rsidR="00AF79E9" w:rsidRDefault="00A02D78">
            <w:pPr>
              <w:widowControl w:val="0"/>
              <w:spacing w:before="112" w:line="240" w:lineRule="auto"/>
              <w:ind w:left="82"/>
              <w:rPr>
                <w:b/>
              </w:rPr>
            </w:pPr>
            <w:r>
              <w:rPr>
                <w:b/>
              </w:rPr>
              <w:t>Bloquear las cookies</w:t>
            </w:r>
          </w:p>
        </w:tc>
        <w:tc>
          <w:tcPr>
            <w:tcW w:w="5895" w:type="dxa"/>
            <w:tcBorders>
              <w:bottom w:val="single" w:sz="12" w:space="0" w:color="BABABA"/>
            </w:tcBorders>
          </w:tcPr>
          <w:p w:rsidR="00AF79E9" w:rsidRDefault="00A02D78">
            <w:pPr>
              <w:widowControl w:val="0"/>
              <w:spacing w:before="83" w:line="259" w:lineRule="auto"/>
              <w:ind w:left="83"/>
            </w:pPr>
            <w:r>
              <w:t xml:space="preserve">Aunque la mayoría de los navegadores modernos se pueden configurar para evitar que se instalen cookies en los dispositivos, eso puede obligar al ajuste manual de determinadas preferencias cada vez que se visite un sitio o página. Además, algunos servicios </w:t>
            </w:r>
            <w:r>
              <w:t>y características pueden no funcionar correctamente (por ejemplo, los inicios de sesión con perfil).</w:t>
            </w:r>
          </w:p>
        </w:tc>
      </w:tr>
      <w:tr w:rsidR="00AF79E9">
        <w:trPr>
          <w:trHeight w:val="400"/>
        </w:trPr>
        <w:tc>
          <w:tcPr>
            <w:tcW w:w="9029" w:type="dxa"/>
            <w:gridSpan w:val="3"/>
            <w:tcBorders>
              <w:top w:val="single" w:sz="12" w:space="0" w:color="BABABA"/>
              <w:bottom w:val="single" w:sz="12" w:space="0" w:color="BABABA"/>
            </w:tcBorders>
            <w:shd w:val="clear" w:color="auto" w:fill="DDDDDD"/>
          </w:tcPr>
          <w:p w:rsidR="00AF79E9" w:rsidRDefault="00A02D78">
            <w:pPr>
              <w:widowControl w:val="0"/>
              <w:spacing w:before="90" w:line="240" w:lineRule="auto"/>
              <w:ind w:left="135" w:right="1803"/>
              <w:rPr>
                <w:b/>
              </w:rPr>
            </w:pPr>
            <w:r>
              <w:rPr>
                <w:b/>
              </w:rPr>
              <w:t>Eliminar cookies de los navegadores más comunes</w:t>
            </w:r>
          </w:p>
        </w:tc>
      </w:tr>
      <w:tr w:rsidR="00AF79E9">
        <w:tc>
          <w:tcPr>
            <w:tcW w:w="3029" w:type="dxa"/>
            <w:tcBorders>
              <w:top w:val="single" w:sz="12" w:space="0" w:color="BABABA"/>
            </w:tcBorders>
          </w:tcPr>
          <w:p w:rsidR="00AF79E9" w:rsidRDefault="00A02D78">
            <w:pPr>
              <w:widowControl w:val="0"/>
              <w:spacing w:before="76" w:line="240" w:lineRule="auto"/>
              <w:ind w:left="79"/>
              <w:rPr>
                <w:b/>
              </w:rPr>
            </w:pPr>
            <w:r>
              <w:rPr>
                <w:b/>
              </w:rPr>
              <w:t>Chrome</w:t>
            </w:r>
          </w:p>
        </w:tc>
        <w:tc>
          <w:tcPr>
            <w:tcW w:w="6000" w:type="dxa"/>
            <w:gridSpan w:val="2"/>
            <w:tcBorders>
              <w:top w:val="single" w:sz="12" w:space="0" w:color="BABABA"/>
            </w:tcBorders>
          </w:tcPr>
          <w:p w:rsidR="00AF79E9" w:rsidRDefault="00A02D78">
            <w:pPr>
              <w:widowControl w:val="0"/>
              <w:spacing w:before="76" w:line="240" w:lineRule="auto"/>
              <w:ind w:left="80"/>
            </w:pPr>
            <w:hyperlink r:id="rId5">
              <w:r>
                <w:rPr>
                  <w:color w:val="0000FF"/>
                  <w:u w:val="single"/>
                </w:rPr>
                <w:t>http://support.google.com/chrome/answer/95647?hl=es</w:t>
              </w:r>
            </w:hyperlink>
          </w:p>
        </w:tc>
      </w:tr>
      <w:tr w:rsidR="00AF79E9">
        <w:tc>
          <w:tcPr>
            <w:tcW w:w="3029" w:type="dxa"/>
          </w:tcPr>
          <w:p w:rsidR="00AF79E9" w:rsidRDefault="00A02D78">
            <w:pPr>
              <w:widowControl w:val="0"/>
              <w:spacing w:before="76" w:line="240" w:lineRule="auto"/>
              <w:ind w:left="79"/>
              <w:rPr>
                <w:b/>
              </w:rPr>
            </w:pPr>
            <w:r>
              <w:rPr>
                <w:b/>
              </w:rPr>
              <w:t>Internet Explorer. Versión 11</w:t>
            </w:r>
          </w:p>
        </w:tc>
        <w:tc>
          <w:tcPr>
            <w:tcW w:w="6000" w:type="dxa"/>
            <w:gridSpan w:val="2"/>
          </w:tcPr>
          <w:p w:rsidR="00AF79E9" w:rsidRDefault="00A02D78">
            <w:pPr>
              <w:widowControl w:val="0"/>
              <w:spacing w:before="76" w:line="240" w:lineRule="auto"/>
              <w:ind w:left="80"/>
            </w:pPr>
            <w:hyperlink r:id="rId6">
              <w:r>
                <w:rPr>
                  <w:color w:val="0000FF"/>
                  <w:u w:val="single"/>
                </w:rPr>
                <w:t>https://support.microsoft.com/es-es/help/278835/how-to-del</w:t>
              </w:r>
              <w:r>
                <w:rPr>
                  <w:color w:val="0000FF"/>
                  <w:u w:val="single"/>
                </w:rPr>
                <w:t>ete-cookie-files-in-internet-explorer</w:t>
              </w:r>
            </w:hyperlink>
          </w:p>
        </w:tc>
      </w:tr>
      <w:tr w:rsidR="00AF79E9">
        <w:tc>
          <w:tcPr>
            <w:tcW w:w="3029" w:type="dxa"/>
          </w:tcPr>
          <w:p w:rsidR="00AF79E9" w:rsidRDefault="00A02D78">
            <w:pPr>
              <w:widowControl w:val="0"/>
              <w:spacing w:before="76" w:line="240" w:lineRule="auto"/>
              <w:ind w:left="79"/>
              <w:rPr>
                <w:b/>
              </w:rPr>
            </w:pPr>
            <w:r>
              <w:rPr>
                <w:b/>
              </w:rPr>
              <w:t>Firefox. Versión 65.0.1</w:t>
            </w:r>
          </w:p>
        </w:tc>
        <w:tc>
          <w:tcPr>
            <w:tcW w:w="6000" w:type="dxa"/>
            <w:gridSpan w:val="2"/>
          </w:tcPr>
          <w:p w:rsidR="00AF79E9" w:rsidRDefault="00A02D78">
            <w:pPr>
              <w:widowControl w:val="0"/>
              <w:spacing w:before="76" w:line="240" w:lineRule="auto"/>
              <w:ind w:left="80"/>
            </w:pPr>
            <w:hyperlink r:id="rId7" w:anchor="cookies">
              <w:r>
                <w:rPr>
                  <w:color w:val="0000FF"/>
                  <w:u w:val="single"/>
                </w:rPr>
                <w:t>https://www.mozilla.org/es-ES/privacy/websites/#cookies</w:t>
              </w:r>
            </w:hyperlink>
          </w:p>
        </w:tc>
      </w:tr>
      <w:tr w:rsidR="00AF79E9">
        <w:tc>
          <w:tcPr>
            <w:tcW w:w="3029" w:type="dxa"/>
          </w:tcPr>
          <w:p w:rsidR="00AF79E9" w:rsidRDefault="00A02D78">
            <w:pPr>
              <w:widowControl w:val="0"/>
              <w:spacing w:before="76" w:line="240" w:lineRule="auto"/>
              <w:ind w:left="79"/>
              <w:rPr>
                <w:b/>
              </w:rPr>
            </w:pPr>
            <w:r>
              <w:rPr>
                <w:b/>
              </w:rPr>
              <w:t>Safari Versión 5.1</w:t>
            </w:r>
          </w:p>
        </w:tc>
        <w:tc>
          <w:tcPr>
            <w:tcW w:w="6000" w:type="dxa"/>
            <w:gridSpan w:val="2"/>
          </w:tcPr>
          <w:p w:rsidR="00AF79E9" w:rsidRDefault="00A02D78">
            <w:pPr>
              <w:widowControl w:val="0"/>
              <w:spacing w:before="76" w:line="240" w:lineRule="auto"/>
              <w:ind w:left="80"/>
            </w:pPr>
            <w:hyperlink r:id="rId8">
              <w:r>
                <w:rPr>
                  <w:color w:val="0000FF"/>
                  <w:u w:val="single"/>
                </w:rPr>
                <w:t>https://support.apple.com/es-es/guide/safari/sfri11471/mac</w:t>
              </w:r>
            </w:hyperlink>
          </w:p>
        </w:tc>
      </w:tr>
      <w:tr w:rsidR="00AF79E9">
        <w:tc>
          <w:tcPr>
            <w:tcW w:w="3029" w:type="dxa"/>
          </w:tcPr>
          <w:p w:rsidR="00AF79E9" w:rsidRDefault="00A02D78">
            <w:pPr>
              <w:widowControl w:val="0"/>
              <w:spacing w:before="76" w:line="240" w:lineRule="auto"/>
              <w:ind w:left="79"/>
              <w:rPr>
                <w:b/>
              </w:rPr>
            </w:pPr>
            <w:r>
              <w:rPr>
                <w:b/>
              </w:rPr>
              <w:t>Opera</w:t>
            </w:r>
          </w:p>
        </w:tc>
        <w:tc>
          <w:tcPr>
            <w:tcW w:w="6000" w:type="dxa"/>
            <w:gridSpan w:val="2"/>
          </w:tcPr>
          <w:p w:rsidR="00AF79E9" w:rsidRDefault="00A02D78">
            <w:pPr>
              <w:widowControl w:val="0"/>
              <w:spacing w:before="76" w:line="240" w:lineRule="auto"/>
              <w:ind w:left="80"/>
            </w:pPr>
            <w:hyperlink r:id="rId9" w:anchor="clearBrowsingData">
              <w:r>
                <w:rPr>
                  <w:color w:val="0000FF"/>
                  <w:u w:val="single"/>
                </w:rPr>
                <w:t>https://help.oper</w:t>
              </w:r>
              <w:r>
                <w:rPr>
                  <w:color w:val="0000FF"/>
                  <w:u w:val="single"/>
                </w:rPr>
                <w:t>a.com/en/latest/security-and-privacy/#clearBrowsingData</w:t>
              </w:r>
            </w:hyperlink>
          </w:p>
        </w:tc>
      </w:tr>
    </w:tbl>
    <w:p w:rsidR="00AF79E9" w:rsidRDefault="00AF79E9">
      <w:pPr>
        <w:spacing w:line="240" w:lineRule="auto"/>
        <w:rPr>
          <w:b/>
          <w:sz w:val="20"/>
          <w:szCs w:val="20"/>
        </w:rPr>
      </w:pPr>
    </w:p>
    <w:p w:rsidR="00AF79E9" w:rsidRDefault="00AF79E9">
      <w:pPr>
        <w:spacing w:line="240" w:lineRule="auto"/>
        <w:rPr>
          <w:b/>
          <w:sz w:val="20"/>
          <w:szCs w:val="20"/>
        </w:rPr>
      </w:pPr>
    </w:p>
    <w:p w:rsidR="00AF79E9" w:rsidRDefault="00A02D78">
      <w:pPr>
        <w:spacing w:line="240" w:lineRule="auto"/>
        <w:rPr>
          <w:b/>
        </w:rPr>
      </w:pPr>
      <w:r>
        <w:rPr>
          <w:b/>
        </w:rPr>
        <w:t>5.- Transferencias de datos a terceros países</w:t>
      </w:r>
    </w:p>
    <w:p w:rsidR="00AF79E9" w:rsidRDefault="00AF79E9">
      <w:pPr>
        <w:spacing w:line="240" w:lineRule="auto"/>
        <w:rPr>
          <w:b/>
        </w:rPr>
      </w:pPr>
    </w:p>
    <w:p w:rsidR="00AF79E9" w:rsidRDefault="00A02D78">
      <w:pPr>
        <w:widowControl w:val="0"/>
        <w:spacing w:line="240" w:lineRule="auto"/>
        <w:ind w:right="-36"/>
        <w:jc w:val="both"/>
        <w:rPr>
          <w:highlight w:val="white"/>
        </w:rPr>
      </w:pPr>
      <w:r>
        <w:t>Se informa de la posibilidad de transferir los datos personales a un tercer país. Se han aplicado medidas y garantías como la firma de cláusulas model</w:t>
      </w:r>
      <w:r>
        <w:t xml:space="preserve">o de la Comisión Europea o contratar con proveedores de un tercer país declarado de nivel adecuado por la Comisión Europea - EEUU, aplicable a las entidades certificadas en el marco del Escudo de Privacidad UE-EEUU. Decisión (UE) 2016/1250 de la Comisión, </w:t>
      </w:r>
      <w:r>
        <w:t xml:space="preserve">de 12 de julio de 2016-, estableciendo los siguiente posibles importadores a modo enunciativo y sin carácter limitativo: </w:t>
      </w:r>
      <w:r>
        <w:rPr>
          <w:highlight w:val="white"/>
        </w:rPr>
        <w:t xml:space="preserve">Wix / </w:t>
      </w:r>
      <w:proofErr w:type="spellStart"/>
      <w:r>
        <w:rPr>
          <w:highlight w:val="white"/>
        </w:rPr>
        <w:t>Hubspot</w:t>
      </w:r>
      <w:proofErr w:type="spellEnd"/>
    </w:p>
    <w:p w:rsidR="00AF79E9" w:rsidRDefault="00AF79E9">
      <w:pPr>
        <w:spacing w:line="240" w:lineRule="auto"/>
        <w:rPr>
          <w:b/>
        </w:rPr>
      </w:pPr>
    </w:p>
    <w:p w:rsidR="00AF79E9" w:rsidRDefault="00AF79E9">
      <w:pPr>
        <w:spacing w:line="240" w:lineRule="auto"/>
        <w:rPr>
          <w:b/>
        </w:rPr>
      </w:pPr>
    </w:p>
    <w:p w:rsidR="00AF79E9" w:rsidRDefault="00A02D78">
      <w:pPr>
        <w:spacing w:line="240" w:lineRule="auto"/>
        <w:rPr>
          <w:b/>
        </w:rPr>
      </w:pPr>
      <w:r>
        <w:rPr>
          <w:b/>
        </w:rPr>
        <w:t>6.</w:t>
      </w:r>
      <w:proofErr w:type="gramStart"/>
      <w:r>
        <w:rPr>
          <w:b/>
        </w:rPr>
        <w:t>-  Cambios</w:t>
      </w:r>
      <w:proofErr w:type="gramEnd"/>
      <w:r>
        <w:rPr>
          <w:b/>
        </w:rPr>
        <w:t xml:space="preserve"> en la Política de Cookies</w:t>
      </w:r>
    </w:p>
    <w:p w:rsidR="00AF79E9" w:rsidRDefault="00AF79E9">
      <w:pPr>
        <w:spacing w:line="240" w:lineRule="auto"/>
      </w:pPr>
    </w:p>
    <w:p w:rsidR="00AF79E9" w:rsidRDefault="00A02D78">
      <w:pPr>
        <w:spacing w:line="240" w:lineRule="auto"/>
        <w:jc w:val="both"/>
      </w:pPr>
      <w:r>
        <w:t>Podremos actualizar esta Política de Cookies en el futuro. Te informaremos sobre sus cambios enviando un aviso a la dirección de correo electrónico facilitada y/o colocando un aviso en un lugar prominente de nuestra web.</w:t>
      </w:r>
    </w:p>
    <w:p w:rsidR="00AF79E9" w:rsidRDefault="00AF79E9">
      <w:pPr>
        <w:spacing w:line="240" w:lineRule="auto"/>
      </w:pPr>
    </w:p>
    <w:p w:rsidR="00AF79E9" w:rsidRDefault="00A02D78">
      <w:pPr>
        <w:spacing w:line="240" w:lineRule="auto"/>
        <w:rPr>
          <w:b/>
        </w:rPr>
      </w:pPr>
      <w:bookmarkStart w:id="1" w:name="_gjdgxs" w:colFirst="0" w:colLast="0"/>
      <w:bookmarkEnd w:id="1"/>
      <w:r>
        <w:rPr>
          <w:b/>
        </w:rPr>
        <w:t>7.- Contacto</w:t>
      </w:r>
    </w:p>
    <w:p w:rsidR="00AF79E9" w:rsidRDefault="00AF79E9">
      <w:pPr>
        <w:spacing w:line="240" w:lineRule="auto"/>
      </w:pPr>
    </w:p>
    <w:p w:rsidR="00AF79E9" w:rsidRDefault="00A02D78">
      <w:pPr>
        <w:spacing w:line="240" w:lineRule="auto"/>
      </w:pPr>
      <w:r>
        <w:t>Si tienes dudas sobr</w:t>
      </w:r>
      <w:r>
        <w:t>e esta Política de Cookies, contacta con nosotros en:</w:t>
      </w:r>
    </w:p>
    <w:p w:rsidR="00AF79E9" w:rsidRDefault="00AF79E9">
      <w:pPr>
        <w:spacing w:line="240" w:lineRule="auto"/>
      </w:pPr>
    </w:p>
    <w:p w:rsidR="00AF79E9" w:rsidRDefault="00A02D78">
      <w:pPr>
        <w:spacing w:line="240" w:lineRule="auto"/>
      </w:pPr>
      <w:r>
        <w:t>E-mail: dpo@fisioconsultores.com</w:t>
      </w:r>
    </w:p>
    <w:sectPr w:rsidR="00AF79E9">
      <w:type w:val="continuous"/>
      <w:pgSz w:w="11909" w:h="16834"/>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B0C"/>
    <w:multiLevelType w:val="multilevel"/>
    <w:tmpl w:val="0B4E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0297C"/>
    <w:multiLevelType w:val="multilevel"/>
    <w:tmpl w:val="8BBA0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B50764"/>
    <w:multiLevelType w:val="multilevel"/>
    <w:tmpl w:val="85A6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C465D2"/>
    <w:multiLevelType w:val="multilevel"/>
    <w:tmpl w:val="CDF48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B34F7"/>
    <w:multiLevelType w:val="multilevel"/>
    <w:tmpl w:val="25F81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5050DD"/>
    <w:multiLevelType w:val="multilevel"/>
    <w:tmpl w:val="D250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E9"/>
    <w:rsid w:val="00A02D78"/>
    <w:rsid w:val="00AF7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A49B2-1C3B-4F62-8551-77AEBA2A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apple.com/es-es/guide/safari/sfri11471/mac" TargetMode="External"/><Relationship Id="rId3" Type="http://schemas.openxmlformats.org/officeDocument/2006/relationships/settings" Target="settings.xml"/><Relationship Id="rId7" Type="http://schemas.openxmlformats.org/officeDocument/2006/relationships/hyperlink" Target="https://www.mozilla.org/es-ES/privacy/web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s-es/help/278835/how-to-delete-cookie-files-in-internet-explorer" TargetMode="External"/><Relationship Id="rId11" Type="http://schemas.openxmlformats.org/officeDocument/2006/relationships/theme" Target="theme/theme1.xml"/><Relationship Id="rId5" Type="http://schemas.openxmlformats.org/officeDocument/2006/relationships/hyperlink" Target="http://support.google.com/chrome/answer/95647?h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opera.com/en/latest/security-and-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Herrero</cp:lastModifiedBy>
  <cp:revision>2</cp:revision>
  <dcterms:created xsi:type="dcterms:W3CDTF">2020-10-31T06:40:00Z</dcterms:created>
  <dcterms:modified xsi:type="dcterms:W3CDTF">2020-10-31T06:40:00Z</dcterms:modified>
</cp:coreProperties>
</file>